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573177" w:rsidP="00CA4C58">
      <w:pPr>
        <w:rPr>
          <w:sz w:val="28"/>
          <w:szCs w:val="28"/>
        </w:rPr>
      </w:pPr>
      <w:r w:rsidRPr="00573177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Pr="008F2831" w:rsidRDefault="00BE0DE2" w:rsidP="00CA4C58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от  24</w:t>
      </w:r>
      <w:r w:rsidR="00F42BC7">
        <w:rPr>
          <w:rFonts w:ascii="Liberation Serif" w:hAnsi="Liberation Serif"/>
          <w:sz w:val="28"/>
          <w:szCs w:val="28"/>
        </w:rPr>
        <w:t xml:space="preserve"> мая </w:t>
      </w:r>
      <w:r w:rsidR="0047245E">
        <w:rPr>
          <w:rFonts w:ascii="Liberation Serif" w:hAnsi="Liberation Serif"/>
          <w:sz w:val="28"/>
          <w:szCs w:val="28"/>
        </w:rPr>
        <w:t xml:space="preserve"> 2022</w:t>
      </w:r>
      <w:r w:rsidR="00CA4C58" w:rsidRPr="008F2831">
        <w:rPr>
          <w:rFonts w:ascii="Liberation Serif" w:hAnsi="Liberation Serif"/>
          <w:sz w:val="28"/>
          <w:szCs w:val="28"/>
        </w:rPr>
        <w:t xml:space="preserve">г.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</w:t>
      </w:r>
      <w:r w:rsidR="0047245E">
        <w:rPr>
          <w:rFonts w:ascii="Liberation Serif" w:hAnsi="Liberation Serif"/>
          <w:sz w:val="28"/>
          <w:szCs w:val="28"/>
        </w:rPr>
        <w:t xml:space="preserve">   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="0047245E">
        <w:rPr>
          <w:rFonts w:ascii="Liberation Serif" w:hAnsi="Liberation Serif"/>
          <w:sz w:val="28"/>
          <w:szCs w:val="28"/>
        </w:rPr>
        <w:t xml:space="preserve"> </w:t>
      </w:r>
      <w:r w:rsidR="00601E13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     </w:t>
      </w:r>
      <w:r w:rsidR="00083B9B">
        <w:rPr>
          <w:rFonts w:ascii="Liberation Serif" w:hAnsi="Liberation Serif"/>
          <w:sz w:val="28"/>
          <w:szCs w:val="28"/>
        </w:rPr>
        <w:t xml:space="preserve">      </w:t>
      </w:r>
      <w:r w:rsidR="00601E13">
        <w:rPr>
          <w:rFonts w:ascii="Liberation Serif" w:hAnsi="Liberation Serif"/>
          <w:sz w:val="28"/>
          <w:szCs w:val="28"/>
        </w:rPr>
        <w:t xml:space="preserve">         </w:t>
      </w:r>
      <w:r w:rsidR="000C0B67" w:rsidRPr="008F2831">
        <w:rPr>
          <w:rFonts w:ascii="Liberation Serif" w:hAnsi="Liberation Serif"/>
          <w:sz w:val="28"/>
          <w:szCs w:val="28"/>
        </w:rPr>
        <w:t xml:space="preserve">     </w:t>
      </w:r>
      <w:r w:rsidR="00CA4C58" w:rsidRPr="008F2831">
        <w:rPr>
          <w:rFonts w:ascii="Liberation Serif" w:hAnsi="Liberation Serif"/>
          <w:sz w:val="28"/>
          <w:szCs w:val="28"/>
        </w:rPr>
        <w:t xml:space="preserve"> </w:t>
      </w:r>
      <w:r w:rsidR="00554C6E">
        <w:rPr>
          <w:rFonts w:ascii="Liberation Serif" w:hAnsi="Liberation Serif"/>
          <w:sz w:val="28"/>
          <w:szCs w:val="28"/>
        </w:rPr>
        <w:t xml:space="preserve">     №</w:t>
      </w:r>
      <w:r w:rsidR="00F22804">
        <w:rPr>
          <w:rFonts w:ascii="Liberation Serif" w:hAnsi="Liberation Serif"/>
          <w:sz w:val="28"/>
          <w:szCs w:val="28"/>
        </w:rPr>
        <w:t xml:space="preserve"> 336</w:t>
      </w:r>
      <w:r w:rsidR="00CA4C58" w:rsidRPr="008F2831">
        <w:rPr>
          <w:rFonts w:ascii="Liberation Serif" w:hAnsi="Liberation Serif"/>
          <w:sz w:val="28"/>
          <w:szCs w:val="28"/>
        </w:rPr>
        <w:t xml:space="preserve">-НПА                                                                 </w:t>
      </w:r>
    </w:p>
    <w:p w:rsidR="00C46648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        с. </w:t>
      </w:r>
      <w:proofErr w:type="spellStart"/>
      <w:r w:rsidRPr="008F2831">
        <w:rPr>
          <w:rFonts w:ascii="Liberation Serif" w:hAnsi="Liberation Serif"/>
          <w:sz w:val="28"/>
          <w:szCs w:val="28"/>
        </w:rPr>
        <w:t>Ницинское</w:t>
      </w:r>
      <w:proofErr w:type="spellEnd"/>
      <w:r w:rsidRPr="008F2831">
        <w:rPr>
          <w:rFonts w:ascii="Liberation Serif" w:hAnsi="Liberation Serif"/>
          <w:sz w:val="28"/>
          <w:szCs w:val="28"/>
        </w:rPr>
        <w:t xml:space="preserve">  </w:t>
      </w:r>
    </w:p>
    <w:p w:rsidR="00CA4C58" w:rsidRPr="008F2831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8F2831">
        <w:rPr>
          <w:rFonts w:ascii="Liberation Serif" w:hAnsi="Liberation Serif"/>
          <w:sz w:val="28"/>
          <w:szCs w:val="28"/>
        </w:rPr>
        <w:t xml:space="preserve"> </w:t>
      </w:r>
    </w:p>
    <w:p w:rsidR="00C46648" w:rsidRDefault="00C46648" w:rsidP="009E5A3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9E5A38">
        <w:rPr>
          <w:b/>
          <w:sz w:val="28"/>
          <w:szCs w:val="28"/>
        </w:rPr>
        <w:t xml:space="preserve"> отчёта об исполнении</w:t>
      </w:r>
      <w:r>
        <w:rPr>
          <w:b/>
          <w:sz w:val="28"/>
          <w:szCs w:val="28"/>
        </w:rPr>
        <w:t xml:space="preserve"> бюджета Ницинского сельского поселения</w:t>
      </w:r>
      <w:r w:rsidR="009E5A38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Слободо-Туринского</w:t>
      </w:r>
      <w:proofErr w:type="spellEnd"/>
      <w:r>
        <w:rPr>
          <w:b/>
          <w:sz w:val="28"/>
          <w:szCs w:val="28"/>
        </w:rPr>
        <w:t xml:space="preserve"> муниципального района за 2021 год</w:t>
      </w:r>
    </w:p>
    <w:p w:rsidR="00C46648" w:rsidRDefault="00C46648" w:rsidP="009E5A38">
      <w:pPr>
        <w:rPr>
          <w:b/>
          <w:sz w:val="28"/>
          <w:szCs w:val="28"/>
        </w:rPr>
      </w:pPr>
    </w:p>
    <w:p w:rsidR="00C46648" w:rsidRDefault="00C46648" w:rsidP="00C466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2BC7">
        <w:rPr>
          <w:sz w:val="28"/>
          <w:szCs w:val="28"/>
        </w:rPr>
        <w:t>В соответствии со статьей 50</w:t>
      </w:r>
      <w:r>
        <w:rPr>
          <w:sz w:val="28"/>
          <w:szCs w:val="28"/>
        </w:rPr>
        <w:t xml:space="preserve"> решения Думы Ницинского сельского поселения </w:t>
      </w:r>
      <w:proofErr w:type="spellStart"/>
      <w:r>
        <w:rPr>
          <w:sz w:val="28"/>
          <w:szCs w:val="28"/>
        </w:rPr>
        <w:t>Слободо</w:t>
      </w:r>
      <w:proofErr w:type="spellEnd"/>
      <w:r>
        <w:rPr>
          <w:sz w:val="28"/>
          <w:szCs w:val="28"/>
        </w:rPr>
        <w:t xml:space="preserve"> - Туринского муниципального района от 27.09.2011 № 147 «Об утверждении положения о бюджетном процессе в </w:t>
      </w:r>
      <w:proofErr w:type="spellStart"/>
      <w:r>
        <w:rPr>
          <w:sz w:val="28"/>
          <w:szCs w:val="28"/>
        </w:rPr>
        <w:t>Ницинском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сельском поселении» (с изменениями от 30.12.2013 № 17), решения Думы Ницинского сельского поселения от 22.11.2018 № 100 «Об утверждении Положения о порядке организации и проведения публичных слушаний на территории Ницинского сельского поселения» (с внесёнными изменениями от 22.04.2019 № 130), заслушав доклад Главы Ницинского сельского поселения, Дума Ницинского сельского поселения</w:t>
      </w:r>
      <w:proofErr w:type="gramEnd"/>
    </w:p>
    <w:p w:rsidR="00C46648" w:rsidRDefault="00C46648" w:rsidP="00C46648">
      <w:pPr>
        <w:jc w:val="both"/>
        <w:rPr>
          <w:sz w:val="28"/>
          <w:szCs w:val="28"/>
        </w:rPr>
      </w:pPr>
    </w:p>
    <w:p w:rsidR="00F90691" w:rsidRDefault="00F90691" w:rsidP="00F90691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F90691">
        <w:rPr>
          <w:rFonts w:ascii="Liberation Serif" w:hAnsi="Liberation Serif"/>
          <w:b/>
          <w:sz w:val="28"/>
          <w:szCs w:val="28"/>
        </w:rPr>
        <w:t>РЕШИЛА: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1.Утвердить отчет об исполнении бюджета Ницинского сельского поселения за отчетный финансовый 2021 год, в том числе:</w:t>
      </w:r>
    </w:p>
    <w:p w:rsidR="009E5A38" w:rsidRDefault="009E5A38" w:rsidP="009E5A38">
      <w:pPr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доходам  в сумме 36 201,60</w:t>
      </w:r>
      <w:r>
        <w:rPr>
          <w:rFonts w:ascii="Liberation Serif" w:hAnsi="Liberation Serif"/>
        </w:rPr>
        <w:t xml:space="preserve"> </w:t>
      </w:r>
      <w:r>
        <w:rPr>
          <w:color w:val="000000"/>
          <w:sz w:val="28"/>
          <w:szCs w:val="28"/>
        </w:rPr>
        <w:t xml:space="preserve">тыс. </w:t>
      </w:r>
      <w:r>
        <w:rPr>
          <w:sz w:val="28"/>
          <w:szCs w:val="28"/>
        </w:rPr>
        <w:t>рублей;</w:t>
      </w:r>
    </w:p>
    <w:p w:rsidR="009E5A38" w:rsidRDefault="009E5A38" w:rsidP="009E5A38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в сумме 37 650,0</w:t>
      </w:r>
      <w:r>
        <w:t xml:space="preserve"> </w:t>
      </w:r>
      <w:r>
        <w:rPr>
          <w:sz w:val="28"/>
          <w:szCs w:val="28"/>
        </w:rPr>
        <w:t>тыс.</w:t>
      </w:r>
      <w:r>
        <w:t xml:space="preserve"> </w:t>
      </w:r>
      <w:r>
        <w:rPr>
          <w:sz w:val="28"/>
          <w:szCs w:val="28"/>
        </w:rPr>
        <w:t>рублей;</w:t>
      </w:r>
    </w:p>
    <w:p w:rsidR="009E5A38" w:rsidRDefault="009E5A38" w:rsidP="009E5A38">
      <w:pPr>
        <w:numPr>
          <w:ilvl w:val="0"/>
          <w:numId w:val="3"/>
        </w:numPr>
        <w:ind w:left="142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капитальных расходов в сумме </w:t>
      </w:r>
      <w:r w:rsidRPr="00ED55A2">
        <w:rPr>
          <w:sz w:val="28"/>
          <w:szCs w:val="28"/>
        </w:rPr>
        <w:t xml:space="preserve">1 069,1  </w:t>
      </w:r>
      <w:r>
        <w:rPr>
          <w:sz w:val="28"/>
          <w:szCs w:val="28"/>
        </w:rPr>
        <w:t>тыс. рублей;</w:t>
      </w:r>
      <w:r w:rsidR="00570773">
        <w:rPr>
          <w:sz w:val="28"/>
          <w:szCs w:val="28"/>
        </w:rPr>
        <w:t xml:space="preserve"> </w:t>
      </w:r>
    </w:p>
    <w:p w:rsidR="009E5A38" w:rsidRDefault="009E5A38" w:rsidP="009E5A38">
      <w:pPr>
        <w:numPr>
          <w:ilvl w:val="0"/>
          <w:numId w:val="3"/>
        </w:numPr>
        <w:ind w:left="142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>
        <w:rPr>
          <w:rFonts w:ascii="Liberation Serif" w:hAnsi="Liberation Serif"/>
          <w:sz w:val="28"/>
          <w:szCs w:val="28"/>
        </w:rPr>
        <w:t>дефицит</w:t>
      </w:r>
      <w:r w:rsidRPr="00A66E9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бюджета в сумме </w:t>
      </w:r>
      <w:r>
        <w:rPr>
          <w:rFonts w:ascii="Liberation Serif" w:hAnsi="Liberation Serif"/>
          <w:sz w:val="28"/>
          <w:szCs w:val="28"/>
        </w:rPr>
        <w:t xml:space="preserve">1448,4 </w:t>
      </w:r>
      <w:r>
        <w:rPr>
          <w:sz w:val="28"/>
          <w:szCs w:val="28"/>
        </w:rPr>
        <w:t>тыс. рублей;</w:t>
      </w:r>
    </w:p>
    <w:p w:rsidR="009E5A38" w:rsidRDefault="009E5A38" w:rsidP="009E5A38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на реализацию муниципальной программы в сумме </w:t>
      </w:r>
      <w:r>
        <w:rPr>
          <w:rFonts w:ascii="Liberation Serif" w:hAnsi="Liberation Serif"/>
          <w:sz w:val="28"/>
          <w:szCs w:val="28"/>
        </w:rPr>
        <w:t xml:space="preserve">34 425,9 </w:t>
      </w:r>
      <w:r>
        <w:rPr>
          <w:bCs/>
          <w:color w:val="000000"/>
          <w:sz w:val="28"/>
          <w:szCs w:val="28"/>
        </w:rPr>
        <w:t xml:space="preserve">тыс. 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>рублей;</w:t>
      </w:r>
    </w:p>
    <w:p w:rsidR="009E5A38" w:rsidRDefault="009E5A38" w:rsidP="009E5A38">
      <w:pPr>
        <w:numPr>
          <w:ilvl w:val="0"/>
          <w:numId w:val="3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межбюджетных трансфертов: полученных из других уровней бюджета в сумме </w:t>
      </w:r>
      <w:r>
        <w:rPr>
          <w:bCs/>
          <w:sz w:val="28"/>
          <w:szCs w:val="28"/>
        </w:rPr>
        <w:t>31 892,9</w:t>
      </w:r>
      <w:r w:rsidRPr="00481395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2.Утвердить нижеперечисленные  показатели по исполнению бюджета Ницинского сельского поселения за отчетный финансовый 2021 год.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Исполнение доходной части  бюджета Ницинского сельского поселения по кодам классификации доходов (приложение № 1);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Исполнение бюджетных ассигнований по разделам, подразделам, целевым статьям (муниципальным программам Ницинского сельского поселения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</w:t>
      </w:r>
      <w:r>
        <w:rPr>
          <w:sz w:val="28"/>
          <w:szCs w:val="28"/>
        </w:rPr>
        <w:lastRenderedPageBreak/>
        <w:t>подгруппам расходов классификации расходов бюджета за 2021 год (приложение № 2);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2.3.Ведомственная структура бюджета Ницинского сельского поселения (приложение № 3);</w:t>
      </w:r>
    </w:p>
    <w:p w:rsidR="009E5A38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2.4. Свод источников внутреннего</w:t>
      </w:r>
      <w:r w:rsidR="00570773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 дефицита бюджета Ницинского сельского поселения за 2021 год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риложение № 4);</w:t>
      </w:r>
    </w:p>
    <w:p w:rsidR="009E5A38" w:rsidRDefault="009E5A38" w:rsidP="009E5A38">
      <w:pPr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2.5.Исполнение обязательств </w:t>
      </w:r>
      <w:proofErr w:type="gramStart"/>
      <w:r>
        <w:rPr>
          <w:sz w:val="28"/>
          <w:szCs w:val="28"/>
        </w:rPr>
        <w:t>согласно Программы</w:t>
      </w:r>
      <w:proofErr w:type="gramEnd"/>
      <w:r>
        <w:rPr>
          <w:sz w:val="28"/>
          <w:szCs w:val="28"/>
        </w:rPr>
        <w:t xml:space="preserve"> муниципальных гарантий Ницинского сельского поселения (приложение № 5);</w:t>
      </w:r>
    </w:p>
    <w:p w:rsidR="009E5A38" w:rsidRPr="003D4011" w:rsidRDefault="009E5A38" w:rsidP="009E5A3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2.6.Размер и структуру муниципального долга на 01.01.2021 года (приложение № 6)</w:t>
      </w: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F90691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9E5A38">
        <w:rPr>
          <w:rFonts w:ascii="Liberation Serif" w:hAnsi="Liberation Serif"/>
          <w:color w:val="000000"/>
          <w:sz w:val="28"/>
          <w:szCs w:val="28"/>
        </w:rPr>
        <w:t>3</w:t>
      </w:r>
      <w:r w:rsidR="00302CCA">
        <w:rPr>
          <w:rFonts w:ascii="Liberation Serif" w:hAnsi="Liberation Serif"/>
          <w:color w:val="000000"/>
          <w:sz w:val="28"/>
          <w:szCs w:val="28"/>
        </w:rPr>
        <w:t>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9E5A38">
        <w:rPr>
          <w:rFonts w:ascii="Liberation Serif" w:hAnsi="Liberation Serif"/>
          <w:b w:val="0"/>
          <w:color w:val="000000"/>
          <w:sz w:val="28"/>
          <w:szCs w:val="28"/>
        </w:rPr>
        <w:t>4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570773" w:rsidRDefault="00570773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sectPr w:rsidR="00CA4C58" w:rsidSect="00F906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43B26"/>
    <w:multiLevelType w:val="hybridMultilevel"/>
    <w:tmpl w:val="E05489E8"/>
    <w:lvl w:ilvl="0" w:tplc="8E7CAD9C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083B9B"/>
    <w:rsid w:val="000C0B67"/>
    <w:rsid w:val="001303B4"/>
    <w:rsid w:val="00192CD0"/>
    <w:rsid w:val="001F01E2"/>
    <w:rsid w:val="002E1D7E"/>
    <w:rsid w:val="00302CCA"/>
    <w:rsid w:val="003C7AAF"/>
    <w:rsid w:val="0047245E"/>
    <w:rsid w:val="005041BB"/>
    <w:rsid w:val="00551147"/>
    <w:rsid w:val="00554C6E"/>
    <w:rsid w:val="00570773"/>
    <w:rsid w:val="00573177"/>
    <w:rsid w:val="00601E13"/>
    <w:rsid w:val="006716B6"/>
    <w:rsid w:val="007C4E00"/>
    <w:rsid w:val="008F2831"/>
    <w:rsid w:val="00904E68"/>
    <w:rsid w:val="009D5185"/>
    <w:rsid w:val="009E5A38"/>
    <w:rsid w:val="00A576F5"/>
    <w:rsid w:val="00AC2EF7"/>
    <w:rsid w:val="00AD1924"/>
    <w:rsid w:val="00B16927"/>
    <w:rsid w:val="00B5498D"/>
    <w:rsid w:val="00BC6855"/>
    <w:rsid w:val="00BE0DE2"/>
    <w:rsid w:val="00C46648"/>
    <w:rsid w:val="00CA4C58"/>
    <w:rsid w:val="00D01CA8"/>
    <w:rsid w:val="00D74D23"/>
    <w:rsid w:val="00DE7717"/>
    <w:rsid w:val="00E240C3"/>
    <w:rsid w:val="00F22804"/>
    <w:rsid w:val="00F42BC7"/>
    <w:rsid w:val="00F9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2">
    <w:name w:val="Heading 2"/>
    <w:basedOn w:val="a"/>
    <w:next w:val="a"/>
    <w:uiPriority w:val="9"/>
    <w:unhideWhenUsed/>
    <w:qFormat/>
    <w:rsid w:val="00F9069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2022-05-26T08:42:00Z</cp:lastPrinted>
  <dcterms:created xsi:type="dcterms:W3CDTF">2021-04-16T09:04:00Z</dcterms:created>
  <dcterms:modified xsi:type="dcterms:W3CDTF">2022-05-26T08:43:00Z</dcterms:modified>
</cp:coreProperties>
</file>